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5D90" w14:textId="77777777" w:rsidR="00845C36" w:rsidRDefault="00376119">
      <w:r>
        <w:t>Oznamovatel: OBEC NELEŠOVICE                                                                                     IČ. 00636410</w:t>
      </w:r>
    </w:p>
    <w:p w14:paraId="43E31DFA" w14:textId="77777777" w:rsidR="00376119" w:rsidRDefault="00376119"/>
    <w:p w14:paraId="21AF834F" w14:textId="305C0C67" w:rsidR="00742106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</w:t>
      </w:r>
      <w:r w:rsidR="008B4780">
        <w:rPr>
          <w:b/>
          <w:sz w:val="24"/>
          <w:szCs w:val="24"/>
        </w:rPr>
        <w:t>NÁVRHU ZÁVĚREČNÉHO ÚČTU OBCE ZA ROK 2020</w:t>
      </w:r>
    </w:p>
    <w:p w14:paraId="654D3A6D" w14:textId="77777777" w:rsidR="00376119" w:rsidRDefault="00376119">
      <w:pPr>
        <w:rPr>
          <w:b/>
          <w:sz w:val="24"/>
          <w:szCs w:val="24"/>
        </w:rPr>
      </w:pPr>
    </w:p>
    <w:p w14:paraId="5EC7416F" w14:textId="4045BF1B" w:rsidR="00D37B32" w:rsidRDefault="008B4780">
      <w:pPr>
        <w:rPr>
          <w:sz w:val="24"/>
          <w:szCs w:val="24"/>
        </w:rPr>
      </w:pPr>
      <w:r>
        <w:rPr>
          <w:sz w:val="24"/>
          <w:szCs w:val="24"/>
        </w:rPr>
        <w:t>Návrh závěrečného účtu obce Nelešovice za rok 2020</w:t>
      </w:r>
      <w:r w:rsidR="00376119">
        <w:rPr>
          <w:sz w:val="24"/>
          <w:szCs w:val="24"/>
        </w:rPr>
        <w:t xml:space="preserve"> </w:t>
      </w:r>
      <w:r w:rsidR="00742106"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1D26375D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5A01C9B1" w14:textId="01AE46A0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</w:t>
      </w:r>
      <w:r w:rsidR="008B4780">
        <w:rPr>
          <w:sz w:val="24"/>
          <w:szCs w:val="24"/>
        </w:rPr>
        <w:t>Návrh závěrečného účtu obce Nelešovice za rok 2020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 na internetových</w:t>
      </w:r>
      <w:r w:rsidR="008B4780" w:rsidRPr="008B4780">
        <w:rPr>
          <w:sz w:val="24"/>
          <w:szCs w:val="24"/>
        </w:rPr>
        <w:t xml:space="preserve"> </w:t>
      </w:r>
      <w:r w:rsidR="008B4780">
        <w:rPr>
          <w:sz w:val="24"/>
          <w:szCs w:val="24"/>
        </w:rPr>
        <w:t xml:space="preserve">stránkách obce  </w:t>
      </w:r>
      <w:hyperlink r:id="rId4" w:history="1">
        <w:r w:rsidR="008B4780" w:rsidRPr="008642A9">
          <w:rPr>
            <w:rStyle w:val="Hypertextovodkaz"/>
            <w:sz w:val="24"/>
            <w:szCs w:val="24"/>
          </w:rPr>
          <w:t>www.nelesovice.cz</w:t>
        </w:r>
      </w:hyperlink>
      <w:r w:rsidR="008B4780">
        <w:rPr>
          <w:sz w:val="24"/>
          <w:szCs w:val="24"/>
        </w:rPr>
        <w:t xml:space="preserve"> v části úřední deska.</w:t>
      </w:r>
    </w:p>
    <w:p w14:paraId="1CA1A115" w14:textId="77777777" w:rsidR="008B4780" w:rsidRDefault="008B4780">
      <w:pPr>
        <w:rPr>
          <w:sz w:val="24"/>
          <w:szCs w:val="24"/>
        </w:rPr>
      </w:pPr>
    </w:p>
    <w:p w14:paraId="11A36C30" w14:textId="1530789B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8B4780">
        <w:rPr>
          <w:sz w:val="24"/>
          <w:szCs w:val="24"/>
        </w:rPr>
        <w:t>08.03.2021</w:t>
      </w:r>
    </w:p>
    <w:p w14:paraId="457A1B98" w14:textId="77777777"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78816BDC" w14:textId="77777777" w:rsidR="00376119" w:rsidRDefault="00376119">
      <w:pPr>
        <w:rPr>
          <w:b/>
          <w:sz w:val="28"/>
          <w:szCs w:val="28"/>
        </w:rPr>
      </w:pPr>
    </w:p>
    <w:p w14:paraId="1813C85E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4780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288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848"/>
  <w15:docId w15:val="{0D6BF924-7412-4F70-927A-28637B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2</cp:revision>
  <dcterms:created xsi:type="dcterms:W3CDTF">2021-03-08T18:36:00Z</dcterms:created>
  <dcterms:modified xsi:type="dcterms:W3CDTF">2021-03-08T18:36:00Z</dcterms:modified>
</cp:coreProperties>
</file>